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25" w:rsidRPr="00A37225" w:rsidRDefault="00A37225" w:rsidP="00A37225">
      <w:pPr>
        <w:jc w:val="right"/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УТВЕРЖДЕНО</w:t>
      </w:r>
    </w:p>
    <w:p w:rsidR="00A37225" w:rsidRPr="00A37225" w:rsidRDefault="00A37225" w:rsidP="00A37225">
      <w:pPr>
        <w:jc w:val="right"/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A37225" w:rsidRPr="00A37225" w:rsidRDefault="00A37225" w:rsidP="00A37225">
      <w:pPr>
        <w:jc w:val="right"/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A37225">
        <w:rPr>
          <w:rFonts w:ascii="Times New Roman" w:hAnsi="Times New Roman" w:cs="Times New Roman"/>
          <w:sz w:val="24"/>
          <w:szCs w:val="24"/>
        </w:rPr>
        <w:t>С.У.Туйгильдин</w:t>
      </w:r>
      <w:proofErr w:type="spellEnd"/>
    </w:p>
    <w:p w:rsidR="00A37225" w:rsidRPr="00A37225" w:rsidRDefault="00A37225" w:rsidP="00A37225">
      <w:pPr>
        <w:jc w:val="right"/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 xml:space="preserve">№  ____ от ____________ 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>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</w:p>
    <w:p w:rsidR="00A37225" w:rsidRDefault="00A37225" w:rsidP="00A37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25">
        <w:rPr>
          <w:rFonts w:ascii="Times New Roman" w:hAnsi="Times New Roman" w:cs="Times New Roman"/>
          <w:b/>
          <w:sz w:val="24"/>
          <w:szCs w:val="24"/>
        </w:rPr>
        <w:t>ПОЛОЖЕНИЕ О РОДИТЕЛЬСКОМ КОМИТЕТЕ</w:t>
      </w:r>
    </w:p>
    <w:p w:rsidR="00A37225" w:rsidRPr="00A37225" w:rsidRDefault="00A37225" w:rsidP="00A37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25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Pr="00A37225">
        <w:rPr>
          <w:rFonts w:ascii="Times New Roman" w:hAnsi="Times New Roman" w:cs="Times New Roman"/>
          <w:b/>
          <w:sz w:val="24"/>
          <w:szCs w:val="24"/>
        </w:rPr>
        <w:t>Якупово</w:t>
      </w:r>
      <w:proofErr w:type="spellEnd"/>
      <w:r w:rsidRPr="00A3722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 w:rsidRPr="00A37225">
        <w:rPr>
          <w:rFonts w:ascii="Times New Roman" w:hAnsi="Times New Roman" w:cs="Times New Roman"/>
          <w:b/>
          <w:sz w:val="24"/>
          <w:szCs w:val="24"/>
        </w:rPr>
        <w:t>Куюргазинский</w:t>
      </w:r>
      <w:proofErr w:type="spellEnd"/>
      <w:r w:rsidRPr="00A37225">
        <w:rPr>
          <w:rFonts w:ascii="Times New Roman" w:hAnsi="Times New Roman" w:cs="Times New Roman"/>
          <w:b/>
          <w:sz w:val="24"/>
          <w:szCs w:val="24"/>
        </w:rPr>
        <w:t xml:space="preserve"> район РБ»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</w:p>
    <w:p w:rsid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№ 273-ФЗ "Об образовании в Российской Федерации", уставом образовательной организации (далее – ОО) и регламентирует деятельность родительского комитета, являющегося одним из коллегиальных органов управления ОО.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1.2. Родительский комитет избирается сроком на 1 год из числа родителей (законных представителей) обучающихся.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1.3.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ОО и настоящим положением.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1.4. Решения родительского комитета носят рекомендательный характер для администрации и органов коллегиального управления ОО.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7225">
        <w:rPr>
          <w:rFonts w:ascii="Times New Roman" w:hAnsi="Times New Roman" w:cs="Times New Roman"/>
          <w:sz w:val="24"/>
          <w:szCs w:val="24"/>
        </w:rPr>
        <w:t>2. Задачи комитета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2.1. Деятельность родительского комитета направлена на решение следующих задач: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содействие администрации  в совершенствовании условий организации образовательного процесса, охране жизни и здоровья обучающихся, защите их законных прав и интересов, организации и проведении общешкольных  мероприятий.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Функции комитета </w:t>
      </w:r>
      <w:r w:rsidRPr="00A37225">
        <w:rPr>
          <w:rFonts w:ascii="Times New Roman" w:hAnsi="Times New Roman" w:cs="Times New Roman"/>
          <w:sz w:val="24"/>
          <w:szCs w:val="24"/>
        </w:rPr>
        <w:t>Родительский комитет в пределах своей компетенции выполняет следующие функции: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3.1. Принимает активное участие: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72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в воспитании у обучающихся уважения к окружающим, сознательной дисциплины, культуры поведения, заботливого отношения к родителям и старшим;</w:t>
      </w:r>
      <w:proofErr w:type="gramEnd"/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 xml:space="preserve"> педагогической культуры родителей (законных представителей) обучающихся, на основе программы их педагогического всеобуча;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 xml:space="preserve">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 xml:space="preserve">привлечении родителей (законных представителей) обучающихся к организации внеклассной, внешкольной 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>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подготовке  к новому учебному году.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3.2. Оказывает содействие педагогам  в воспитан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>бучающихся, ответственного отношения к учебе, привитии им навыков учебного труда и самообразования.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3.3. Оказывает помощь: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семьям в создании необходимых условий для своевременного получения детьми среднего общего образования;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администрации  в организации и проведении родительских собраний.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 xml:space="preserve">3.4. Контролирует совместно с администрацией ОО организацию и качество питания, медицинского обслуживания 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>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3.5. Рассматривает обращения обучающихся, родителей (законных представителей) обучающихся, работников  и других лиц в свой адрес, а также по поручению руководителя  в адрес администрации ОО.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3.6. Вносит предложения на рассмотрение администрации ОО по вопросам организации образовательного процесса.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3.7. Координирует деятельность родительских комитетов классов.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3.8. Взаимодействует с педагогическим коллективом ОО по вопросам профилактики правонарушений, безнадзорности и беспризорности обучающихся, воспитанников, а также с другими органами коллегиального управления ОО по вопросам проведения общешкольных мероприятий.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</w:p>
    <w:p w:rsid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A37225">
        <w:rPr>
          <w:rFonts w:ascii="Times New Roman" w:hAnsi="Times New Roman" w:cs="Times New Roman"/>
          <w:sz w:val="24"/>
          <w:szCs w:val="24"/>
        </w:rPr>
        <w:tab/>
        <w:t>Права комитета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Родительский комитет имеет право: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4.1. Обращаться к администрации и другим коллегиальным органам управления ОО и получать информацию о результатах рассмотрения обращений.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4.2. Приглашать: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на свои заседания родителей (законных представителей) обучающихся по представлениям (решениям) родительских комитетов классов;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любых специалистов для работы в составе своих комиссий.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4.3. Принимать участие: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в разработке локальных актов ОО;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организации деятельности блока дополнительного образования детей.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4.4. Принимать меры по соблюдению обучающимися, воспитанниками и их родителями (законными представителями) требований законодательства РФ об образовании и локальных актов ОО.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Выносить общественное порицание родителям (законным представителям) обучающихся, уклоняющимся от воспитания детей в семье.</w:t>
      </w:r>
      <w:proofErr w:type="gramEnd"/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4.6. Вносить предложения на рассмотрение администрации ОО о поощрениях обучающихся и их родителей (законных представителей).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4.7. Разрабатывать и принимать: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положение о родительском комитете;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положения о постоянных и (или) временных комиссиях комитета;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план работы комитета;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планы работы комиссий комитета.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4.8. Выбирать председателя родительского комитета, его заместителя и контролировать их деятельность.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4.9. Принимать решения: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о создании или прекращении своей деятельности;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о создании и роспуске своих постоянных и (или) временных комиссий, назначении их руководителей;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о прекращении полномочий председателя родительского комитета и его заместителя.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A37225">
        <w:rPr>
          <w:rFonts w:ascii="Times New Roman" w:hAnsi="Times New Roman" w:cs="Times New Roman"/>
          <w:sz w:val="24"/>
          <w:szCs w:val="24"/>
        </w:rPr>
        <w:tab/>
        <w:t>Ответственность комитета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 xml:space="preserve">Родительский комитет несет ответственность 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>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выполнение плана работы;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соответствие принятых решений действующему законодательству РФ и локальным актам ОО;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выполнение принятых решений и рекомендаций;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 xml:space="preserve">установление взаимодействия между администрацией ОО и родителями (законными представителями) 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 xml:space="preserve"> по вопросам семейного и общественного воспитания.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 Порядок организации деятельности комитета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6.1. В состав родительского комитета входят по одному представителю от каждого класса (параллели). Представители от классов (параллелей) избираются ежегодно на родительских собраниях классов (параллели) в начале каждого учебного года.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6.2. Родительский комитет работает по плану, согласованному с руководителем ОО.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6.3. Заседания родительского комитета проводятся по мере необходимости, но не реже одного раза в четверть.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6.4. Заседания родительского комитета считаются правомочными, если на его заседании присутствует не менее 2/3 численного состава членов родительского комитета.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6.5.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обеспечивает ведение документации комитета;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координирует работу комитета и его комиссий;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ведет заседания комитета;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-</w:t>
      </w:r>
      <w:r w:rsidRPr="00A37225">
        <w:rPr>
          <w:rFonts w:ascii="Times New Roman" w:hAnsi="Times New Roman" w:cs="Times New Roman"/>
          <w:sz w:val="24"/>
          <w:szCs w:val="24"/>
        </w:rPr>
        <w:tab/>
        <w:t>ведет переписку комитета.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6.7.</w:t>
      </w:r>
      <w:r w:rsidRPr="00A37225">
        <w:rPr>
          <w:rFonts w:ascii="Times New Roman" w:hAnsi="Times New Roman" w:cs="Times New Roman"/>
          <w:sz w:val="24"/>
          <w:szCs w:val="24"/>
        </w:rPr>
        <w:tab/>
        <w:t xml:space="preserve"> Для обсуждения и решения наиболее важных вопросов родительский комитет созывает Родительское Собрание Учреждения не реже четырех раз в год. Родительский комитет класса созывает один раз в месяц Собрание родителей класса.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6.8.</w:t>
      </w:r>
      <w:r w:rsidRPr="00A37225">
        <w:rPr>
          <w:rFonts w:ascii="Times New Roman" w:hAnsi="Times New Roman" w:cs="Times New Roman"/>
          <w:sz w:val="24"/>
          <w:szCs w:val="24"/>
        </w:rPr>
        <w:tab/>
        <w:t xml:space="preserve"> Собрания родителей класса проводятся с участием классного руководителя, Родительские собрания Учреждения – с участием Директора, классных руководителей и педагогических работников.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lastRenderedPageBreak/>
        <w:t xml:space="preserve">6.9. Родительский комитет Учреждения </w:t>
      </w:r>
      <w:proofErr w:type="gramStart"/>
      <w:r w:rsidRPr="00A37225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A37225">
        <w:rPr>
          <w:rFonts w:ascii="Times New Roman" w:hAnsi="Times New Roman" w:cs="Times New Roman"/>
          <w:sz w:val="24"/>
          <w:szCs w:val="24"/>
        </w:rPr>
        <w:t xml:space="preserve"> своей работе перед Родительским собранием Учреждения, а Родительский комитет класса - перед Собранием родителей класса по мере необходимости, но не реже двух раз в год.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6.10. Свою деятельность члены родительского комитета осуществляют на безвозмездной основе.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6.11. Родительский комитет ведет протоколы своих заседаний и общешкольных родительских собраний в соответствии с инструкцией по делопроизводству.</w:t>
      </w:r>
    </w:p>
    <w:p w:rsidR="00A37225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6.12. Протоколы родительского комитета хранятся в составе отдельного дела в канцелярии ОО.</w:t>
      </w:r>
    </w:p>
    <w:p w:rsidR="00CB0A29" w:rsidRPr="00A37225" w:rsidRDefault="00A37225" w:rsidP="00A37225">
      <w:pPr>
        <w:rPr>
          <w:rFonts w:ascii="Times New Roman" w:hAnsi="Times New Roman" w:cs="Times New Roman"/>
          <w:sz w:val="24"/>
          <w:szCs w:val="24"/>
        </w:rPr>
      </w:pPr>
      <w:r w:rsidRPr="00A37225">
        <w:rPr>
          <w:rFonts w:ascii="Times New Roman" w:hAnsi="Times New Roman" w:cs="Times New Roman"/>
          <w:sz w:val="24"/>
          <w:szCs w:val="24"/>
        </w:rPr>
        <w:t>6.13. Ответственность за делопроизводство родительского комитета возлагается на его председателя.</w:t>
      </w:r>
    </w:p>
    <w:sectPr w:rsidR="00CB0A29" w:rsidRPr="00A3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25"/>
    <w:rsid w:val="00A37225"/>
    <w:rsid w:val="00C345DE"/>
    <w:rsid w:val="00E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Искандарова</dc:creator>
  <cp:lastModifiedBy>Искандарова</cp:lastModifiedBy>
  <cp:revision>1</cp:revision>
  <cp:lastPrinted>2024-02-09T07:07:00Z</cp:lastPrinted>
  <dcterms:created xsi:type="dcterms:W3CDTF">2024-02-09T07:04:00Z</dcterms:created>
  <dcterms:modified xsi:type="dcterms:W3CDTF">2024-02-09T07:09:00Z</dcterms:modified>
</cp:coreProperties>
</file>